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91" w:rsidRPr="00101291" w:rsidRDefault="00101291" w:rsidP="0010129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101291">
        <w:rPr>
          <w:rFonts w:ascii="Times New Roman" w:hAnsi="Times New Roman" w:cs="Times New Roman"/>
          <w:b/>
          <w:sz w:val="28"/>
        </w:rPr>
        <w:t>ГАПОУ «Мензелинский педагогический колледж</w:t>
      </w:r>
    </w:p>
    <w:p w:rsidR="00101291" w:rsidRDefault="00101291" w:rsidP="00101291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01291">
        <w:rPr>
          <w:rFonts w:ascii="Times New Roman" w:hAnsi="Times New Roman" w:cs="Times New Roman"/>
          <w:b/>
          <w:sz w:val="28"/>
        </w:rPr>
        <w:t>имени Мусы Джалиля»</w:t>
      </w:r>
    </w:p>
    <w:p w:rsidR="00101291" w:rsidRPr="00101291" w:rsidRDefault="00101291" w:rsidP="00101291">
      <w:pPr>
        <w:pStyle w:val="a3"/>
        <w:jc w:val="center"/>
        <w:rPr>
          <w:rFonts w:ascii="Times New Roman" w:hAnsi="Times New Roman" w:cs="Times New Roman"/>
          <w:b/>
          <w:i/>
          <w:sz w:val="28"/>
        </w:rPr>
      </w:pPr>
    </w:p>
    <w:p w:rsidR="00816D10" w:rsidRPr="00101291" w:rsidRDefault="005E1341" w:rsidP="00816D1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01291">
        <w:rPr>
          <w:rFonts w:ascii="Times New Roman" w:hAnsi="Times New Roman" w:cs="Times New Roman"/>
          <w:b/>
          <w:i/>
          <w:sz w:val="28"/>
          <w:szCs w:val="28"/>
        </w:rPr>
        <w:t>Информация о необходимости (отсутствии необходимости) прохождения поступающими обязательного предварительного медицинского осмотра (обследования)</w:t>
      </w:r>
    </w:p>
    <w:p w:rsidR="00816D10" w:rsidRDefault="005E1341" w:rsidP="00816D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341">
        <w:rPr>
          <w:rFonts w:ascii="Times New Roman" w:hAnsi="Times New Roman" w:cs="Times New Roman"/>
          <w:sz w:val="28"/>
          <w:szCs w:val="28"/>
        </w:rPr>
        <w:t xml:space="preserve">При поступлении на обучение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697, поступающие проходят обязательные предварительные медицинские осмотры (обследования) в порядке, установленном при заключении трудового договора или служебного контракта по соответствующим должности, профессии или специальности и представляют оригинал или копию медицинской справки, содержащей сведения о проведении медицинского осмотра в соответствии с перечнем врачей-специалистов, лабораторных и функциональных исследований, установленным приказом Министерства здравоохранения и социального развития Российской Федерации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(далее – приказ Минздравсоцразвития России). </w:t>
      </w:r>
      <w:r w:rsidR="00816D10">
        <w:rPr>
          <w:rFonts w:ascii="Times New Roman" w:hAnsi="Times New Roman" w:cs="Times New Roman"/>
          <w:sz w:val="28"/>
          <w:szCs w:val="28"/>
        </w:rPr>
        <w:t xml:space="preserve"> </w:t>
      </w:r>
      <w:r w:rsidRPr="005E1341">
        <w:rPr>
          <w:rFonts w:ascii="Times New Roman" w:hAnsi="Times New Roman" w:cs="Times New Roman"/>
          <w:sz w:val="28"/>
          <w:szCs w:val="28"/>
        </w:rPr>
        <w:t xml:space="preserve">Медицинская справка признается действительной, если она получена не ранее года до дня завершения приема документов и вступительных испытаний. </w:t>
      </w:r>
    </w:p>
    <w:p w:rsidR="00C1314E" w:rsidRPr="00D95297" w:rsidRDefault="005E1341" w:rsidP="00816D1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E1341">
        <w:rPr>
          <w:rFonts w:ascii="Times New Roman" w:hAnsi="Times New Roman" w:cs="Times New Roman"/>
          <w:sz w:val="28"/>
          <w:szCs w:val="28"/>
        </w:rPr>
        <w:t>В случае если у поступающего имеются медицинские противопоказания, установленные приказом Минздравсоцразвития России, образовательная организация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</w:t>
      </w:r>
    </w:p>
    <w:sectPr w:rsidR="00C1314E" w:rsidRPr="00D95297" w:rsidSect="00816D10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639"/>
    <w:rsid w:val="00101291"/>
    <w:rsid w:val="003E54FB"/>
    <w:rsid w:val="004F4639"/>
    <w:rsid w:val="005E1341"/>
    <w:rsid w:val="006832C0"/>
    <w:rsid w:val="00816D10"/>
    <w:rsid w:val="00C1314E"/>
    <w:rsid w:val="00D9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29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12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2022-03-02T05:35:00Z</dcterms:created>
  <dcterms:modified xsi:type="dcterms:W3CDTF">2022-03-02T05:35:00Z</dcterms:modified>
</cp:coreProperties>
</file>